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8D" w:rsidRDefault="00EE3B9F" w:rsidP="00F24A21">
      <w:pPr>
        <w:jc w:val="center"/>
      </w:pPr>
      <w:r>
        <w:t xml:space="preserve">FERTILIZER </w:t>
      </w:r>
      <w:r w:rsidR="00F01460">
        <w:t>PRODUCT INFORMATION LINKS</w:t>
      </w:r>
    </w:p>
    <w:p w:rsidR="00F01460" w:rsidRPr="006321A1" w:rsidRDefault="00F01460">
      <w:pPr>
        <w:rPr>
          <w:sz w:val="20"/>
          <w:szCs w:val="20"/>
        </w:rPr>
      </w:pPr>
      <w:r w:rsidRPr="006321A1">
        <w:rPr>
          <w:sz w:val="20"/>
          <w:szCs w:val="20"/>
        </w:rPr>
        <w:t>YARA-</w:t>
      </w:r>
      <w:r w:rsidR="00E94E17">
        <w:rPr>
          <w:sz w:val="20"/>
          <w:szCs w:val="20"/>
        </w:rPr>
        <w:t xml:space="preserve"> </w:t>
      </w:r>
      <w:r w:rsidRPr="00EE3B9F">
        <w:rPr>
          <w:color w:val="548DD4" w:themeColor="text2" w:themeTint="99"/>
          <w:sz w:val="20"/>
          <w:szCs w:val="20"/>
        </w:rPr>
        <w:t>http://www.yara.us/us-safety-data-sheets/agriculture-data-sheets/</w:t>
      </w:r>
    </w:p>
    <w:p w:rsidR="00F01460" w:rsidRPr="006321A1" w:rsidRDefault="00F01460">
      <w:pPr>
        <w:rPr>
          <w:sz w:val="20"/>
          <w:szCs w:val="20"/>
        </w:rPr>
      </w:pPr>
      <w:r w:rsidRPr="006321A1">
        <w:rPr>
          <w:sz w:val="20"/>
          <w:szCs w:val="20"/>
        </w:rPr>
        <w:t>PCS-</w:t>
      </w:r>
      <w:r w:rsidR="00E94E17">
        <w:rPr>
          <w:sz w:val="20"/>
          <w:szCs w:val="20"/>
        </w:rPr>
        <w:t xml:space="preserve"> </w:t>
      </w:r>
      <w:r w:rsidRPr="00EE3B9F">
        <w:rPr>
          <w:color w:val="548DD4" w:themeColor="text2" w:themeTint="99"/>
          <w:sz w:val="20"/>
          <w:szCs w:val="20"/>
        </w:rPr>
        <w:t>http://www.potashcorp.com/customers/products/fertilizer/</w:t>
      </w:r>
    </w:p>
    <w:p w:rsidR="00F01460" w:rsidRPr="006321A1" w:rsidRDefault="00F01460">
      <w:pPr>
        <w:rPr>
          <w:sz w:val="20"/>
          <w:szCs w:val="20"/>
        </w:rPr>
      </w:pPr>
      <w:r w:rsidRPr="006321A1">
        <w:rPr>
          <w:sz w:val="20"/>
          <w:szCs w:val="20"/>
        </w:rPr>
        <w:t>INTREPID POTASH-</w:t>
      </w:r>
      <w:r w:rsidR="00E94E17">
        <w:rPr>
          <w:sz w:val="20"/>
          <w:szCs w:val="20"/>
        </w:rPr>
        <w:t xml:space="preserve"> </w:t>
      </w:r>
      <w:r w:rsidRPr="00EE3B9F">
        <w:rPr>
          <w:color w:val="548DD4" w:themeColor="text2" w:themeTint="99"/>
          <w:sz w:val="20"/>
          <w:szCs w:val="20"/>
        </w:rPr>
        <w:t>https://www.intrepidpotash.com/productssales/agriculturalproducts.aspx</w:t>
      </w:r>
    </w:p>
    <w:p w:rsidR="00F01460" w:rsidRPr="006321A1" w:rsidRDefault="00F01460">
      <w:pPr>
        <w:rPr>
          <w:sz w:val="20"/>
          <w:szCs w:val="20"/>
        </w:rPr>
      </w:pPr>
      <w:bookmarkStart w:id="0" w:name="_GoBack"/>
      <w:bookmarkEnd w:id="0"/>
      <w:r w:rsidRPr="006321A1">
        <w:rPr>
          <w:sz w:val="20"/>
          <w:szCs w:val="20"/>
        </w:rPr>
        <w:t>KOCH-</w:t>
      </w:r>
      <w:r w:rsidR="00E94E17">
        <w:rPr>
          <w:sz w:val="20"/>
          <w:szCs w:val="20"/>
        </w:rPr>
        <w:t xml:space="preserve"> </w:t>
      </w:r>
      <w:r w:rsidRPr="00EE3B9F">
        <w:rPr>
          <w:color w:val="548DD4" w:themeColor="text2" w:themeTint="99"/>
          <w:sz w:val="20"/>
          <w:szCs w:val="20"/>
        </w:rPr>
        <w:t>http://www.kochfertilizer.com/sds.asp</w:t>
      </w:r>
    </w:p>
    <w:p w:rsidR="00F24A21" w:rsidRPr="00EE3B9F" w:rsidRDefault="006321A1">
      <w:pPr>
        <w:rPr>
          <w:color w:val="548DD4" w:themeColor="text2" w:themeTint="99"/>
          <w:sz w:val="20"/>
          <w:szCs w:val="20"/>
        </w:rPr>
      </w:pPr>
      <w:r w:rsidRPr="006321A1">
        <w:rPr>
          <w:sz w:val="20"/>
          <w:szCs w:val="20"/>
        </w:rPr>
        <w:t>HONEYWELL</w:t>
      </w:r>
      <w:r w:rsidR="00F24A21" w:rsidRPr="006321A1">
        <w:rPr>
          <w:sz w:val="20"/>
          <w:szCs w:val="20"/>
        </w:rPr>
        <w:t>-</w:t>
      </w:r>
      <w:r w:rsidR="00E94E17">
        <w:rPr>
          <w:sz w:val="20"/>
          <w:szCs w:val="20"/>
        </w:rPr>
        <w:t xml:space="preserve"> </w:t>
      </w:r>
      <w:r w:rsidR="00F24A21" w:rsidRPr="00EE3B9F">
        <w:rPr>
          <w:color w:val="548DD4" w:themeColor="text2" w:themeTint="99"/>
          <w:sz w:val="20"/>
          <w:szCs w:val="20"/>
        </w:rPr>
        <w:t>http://www.honeywell-ammoniumsulfate.com/products/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SYLVITE-</w:t>
      </w:r>
      <w:r w:rsidR="00E94E17">
        <w:rPr>
          <w:sz w:val="20"/>
          <w:szCs w:val="20"/>
        </w:rPr>
        <w:t xml:space="preserve"> </w:t>
      </w:r>
      <w:r w:rsidRPr="00EE3B9F">
        <w:rPr>
          <w:color w:val="548DD4" w:themeColor="text2" w:themeTint="99"/>
          <w:sz w:val="20"/>
          <w:szCs w:val="20"/>
        </w:rPr>
        <w:t>http://www.sylvite.ca/</w:t>
      </w:r>
    </w:p>
    <w:p w:rsidR="006321A1" w:rsidRPr="006321A1" w:rsidRDefault="006321A1">
      <w:pPr>
        <w:rPr>
          <w:sz w:val="20"/>
          <w:szCs w:val="20"/>
        </w:rPr>
      </w:pPr>
      <w:r>
        <w:rPr>
          <w:sz w:val="20"/>
          <w:szCs w:val="20"/>
        </w:rPr>
        <w:t>CARGILL</w:t>
      </w:r>
      <w:r w:rsidRPr="006321A1">
        <w:rPr>
          <w:sz w:val="20"/>
          <w:szCs w:val="20"/>
        </w:rPr>
        <w:t>-</w:t>
      </w:r>
      <w:r w:rsidR="00E94E17">
        <w:rPr>
          <w:sz w:val="20"/>
          <w:szCs w:val="20"/>
        </w:rPr>
        <w:t xml:space="preserve"> </w:t>
      </w:r>
      <w:r w:rsidRPr="00EE3B9F">
        <w:rPr>
          <w:color w:val="548DD4" w:themeColor="text2" w:themeTint="99"/>
          <w:sz w:val="20"/>
          <w:szCs w:val="20"/>
        </w:rPr>
        <w:t>https://www.diamondcrystalsalt.com/</w:t>
      </w:r>
    </w:p>
    <w:p w:rsidR="006321A1" w:rsidRPr="006321A1" w:rsidRDefault="006321A1">
      <w:pPr>
        <w:rPr>
          <w:sz w:val="20"/>
          <w:szCs w:val="20"/>
        </w:rPr>
      </w:pPr>
      <w:r>
        <w:rPr>
          <w:sz w:val="20"/>
          <w:szCs w:val="20"/>
        </w:rPr>
        <w:t>AGRIUM</w:t>
      </w:r>
      <w:r w:rsidRPr="006321A1">
        <w:rPr>
          <w:sz w:val="20"/>
          <w:szCs w:val="20"/>
        </w:rPr>
        <w:t>-</w:t>
      </w:r>
      <w:r w:rsidR="00E94E17">
        <w:rPr>
          <w:sz w:val="20"/>
          <w:szCs w:val="20"/>
        </w:rPr>
        <w:t xml:space="preserve"> </w:t>
      </w:r>
      <w:r w:rsidRPr="00EE3B9F">
        <w:rPr>
          <w:color w:val="548DD4" w:themeColor="text2" w:themeTint="99"/>
          <w:sz w:val="20"/>
          <w:szCs w:val="20"/>
        </w:rPr>
        <w:t>http://www.agrium.com/products/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TETRA</w:t>
      </w:r>
      <w:r w:rsidR="00C446E7">
        <w:rPr>
          <w:sz w:val="20"/>
          <w:szCs w:val="20"/>
        </w:rPr>
        <w:t xml:space="preserve"> CHEMICALS</w:t>
      </w:r>
      <w:r w:rsidRPr="006321A1">
        <w:rPr>
          <w:sz w:val="20"/>
          <w:szCs w:val="20"/>
        </w:rPr>
        <w:t>-</w:t>
      </w:r>
      <w:r w:rsidR="00E94E17">
        <w:rPr>
          <w:sz w:val="20"/>
          <w:szCs w:val="20"/>
        </w:rPr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http://www.tetrachemicals.com/Products/Agriculture/Safety_Data_Sheets.aqf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HAIFA-</w:t>
      </w:r>
      <w:r w:rsidR="00E94E17">
        <w:rPr>
          <w:sz w:val="20"/>
          <w:szCs w:val="20"/>
        </w:rPr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http://www.haifa-group.com/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 xml:space="preserve">CAMERON </w:t>
      </w:r>
      <w:r w:rsidR="00C446E7">
        <w:rPr>
          <w:sz w:val="20"/>
          <w:szCs w:val="20"/>
        </w:rPr>
        <w:t>MICRONUTRIENTS</w:t>
      </w:r>
      <w:r w:rsidRPr="006321A1">
        <w:rPr>
          <w:sz w:val="20"/>
          <w:szCs w:val="20"/>
        </w:rPr>
        <w:t>-</w:t>
      </w:r>
      <w:r w:rsidR="00E94E17">
        <w:rPr>
          <w:sz w:val="20"/>
          <w:szCs w:val="20"/>
        </w:rPr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http://www.cameronchemicals.com/products.html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WARNER FERTILIZER-</w:t>
      </w:r>
      <w:r w:rsidR="00E94E17">
        <w:rPr>
          <w:sz w:val="20"/>
          <w:szCs w:val="20"/>
        </w:rPr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http://warnerfc.com/index.php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QC CORP-</w:t>
      </w:r>
      <w:r w:rsidR="00E94E17">
        <w:rPr>
          <w:sz w:val="20"/>
          <w:szCs w:val="20"/>
        </w:rPr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http://www.qccorporation.com/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MARTIN MARIETTA MAGNESIA SPECIALTIES-</w:t>
      </w:r>
      <w:r w:rsidR="00C446E7" w:rsidRPr="00C446E7"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http://magnesiaspecialties.com/united-states-safety-data-sheets-sds/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KALI-</w:t>
      </w:r>
      <w:r w:rsidR="00C446E7" w:rsidRPr="00C446E7"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http://www.kali-gmbh.com/uken/industrial_products/products/bittersalz/bittersalz.html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ALLGANIC-</w:t>
      </w:r>
      <w:r w:rsidR="00C446E7" w:rsidRPr="00C446E7"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http://www.allganic.net/en-us/products.aspx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CRYSTAL GREEN-</w:t>
      </w:r>
      <w:r w:rsidR="00C446E7" w:rsidRPr="00C446E7"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http://crystalgreen.com/about/download/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COMMONWEALTH INDUSTRIES-</w:t>
      </w:r>
      <w:r w:rsidR="00C446E7" w:rsidRPr="00C446E7">
        <w:t xml:space="preserve"> </w:t>
      </w:r>
      <w:r w:rsidR="00C446E7" w:rsidRPr="00EE3B9F">
        <w:rPr>
          <w:color w:val="548DD4" w:themeColor="text2" w:themeTint="99"/>
          <w:sz w:val="20"/>
          <w:szCs w:val="20"/>
        </w:rPr>
        <w:t>http://www.ind-svcs.com/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USAICO-</w:t>
      </w:r>
      <w:r w:rsidR="00E94E17" w:rsidRPr="00E94E17">
        <w:t xml:space="preserve"> </w:t>
      </w:r>
      <w:r w:rsidR="00E94E17" w:rsidRPr="00EE3B9F">
        <w:rPr>
          <w:color w:val="548DD4" w:themeColor="text2" w:themeTint="99"/>
          <w:sz w:val="20"/>
          <w:szCs w:val="20"/>
        </w:rPr>
        <w:t>http://www.usalco.com/products/aluminum-sulfate-granular-solid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ERACHEM-</w:t>
      </w:r>
      <w:r w:rsidR="00E94E17" w:rsidRPr="00E94E17">
        <w:t xml:space="preserve"> </w:t>
      </w:r>
      <w:r w:rsidR="00E94E17" w:rsidRPr="00EE3B9F">
        <w:rPr>
          <w:color w:val="548DD4" w:themeColor="text2" w:themeTint="99"/>
          <w:sz w:val="20"/>
          <w:szCs w:val="20"/>
        </w:rPr>
        <w:t>http://www.erachem.com/en/content/tecmangam%C2%AE-mnso4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OLD BRIDGE CHEMICALS-</w:t>
      </w:r>
      <w:r w:rsidR="00E94E17" w:rsidRPr="00E94E17">
        <w:t xml:space="preserve"> </w:t>
      </w:r>
      <w:r w:rsidR="00E94E17" w:rsidRPr="00EE3B9F">
        <w:rPr>
          <w:color w:val="548DD4" w:themeColor="text2" w:themeTint="99"/>
          <w:sz w:val="20"/>
          <w:szCs w:val="20"/>
        </w:rPr>
        <w:t>http://www.oldbridgechem.com/sds.php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GEORGIA GULF SULFUR-</w:t>
      </w:r>
      <w:r w:rsidR="00E94E17" w:rsidRPr="00E94E17">
        <w:t xml:space="preserve"> </w:t>
      </w:r>
      <w:r w:rsidR="00E94E17" w:rsidRPr="00EE3B9F">
        <w:rPr>
          <w:color w:val="548DD4" w:themeColor="text2" w:themeTint="99"/>
          <w:sz w:val="20"/>
          <w:szCs w:val="20"/>
        </w:rPr>
        <w:t>http://georgiagulfsulfur.com/public-documents/sds-sheets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TIGER-SUL-</w:t>
      </w:r>
      <w:r w:rsidR="00E94E17" w:rsidRPr="00E94E17">
        <w:t xml:space="preserve"> </w:t>
      </w:r>
      <w:r w:rsidR="00E94E17" w:rsidRPr="00EE3B9F">
        <w:rPr>
          <w:color w:val="548DD4" w:themeColor="text2" w:themeTint="99"/>
          <w:sz w:val="20"/>
          <w:szCs w:val="20"/>
        </w:rPr>
        <w:t>http://tigersul.com/products/</w:t>
      </w:r>
    </w:p>
    <w:p w:rsidR="006321A1" w:rsidRPr="00EE3B9F" w:rsidRDefault="00E94E17">
      <w:pPr>
        <w:rPr>
          <w:color w:val="548DD4" w:themeColor="text2" w:themeTint="99"/>
          <w:sz w:val="20"/>
          <w:szCs w:val="20"/>
        </w:rPr>
      </w:pPr>
      <w:r>
        <w:rPr>
          <w:sz w:val="20"/>
          <w:szCs w:val="20"/>
        </w:rPr>
        <w:t>CAR</w:t>
      </w:r>
      <w:r w:rsidR="006321A1" w:rsidRPr="006321A1">
        <w:rPr>
          <w:sz w:val="20"/>
          <w:szCs w:val="20"/>
        </w:rPr>
        <w:t>MEUSE-</w:t>
      </w:r>
      <w:r w:rsidRPr="00E94E17">
        <w:t xml:space="preserve"> </w:t>
      </w:r>
      <w:r w:rsidRPr="00EE3B9F">
        <w:rPr>
          <w:color w:val="548DD4" w:themeColor="text2" w:themeTint="99"/>
          <w:sz w:val="20"/>
          <w:szCs w:val="20"/>
        </w:rPr>
        <w:t>http://www.carmeusena.com/sds</w:t>
      </w:r>
    </w:p>
    <w:p w:rsidR="006321A1" w:rsidRPr="00EE3B9F" w:rsidRDefault="00E94E17">
      <w:pPr>
        <w:rPr>
          <w:color w:val="548DD4" w:themeColor="text2" w:themeTint="99"/>
          <w:sz w:val="20"/>
          <w:szCs w:val="20"/>
        </w:rPr>
      </w:pPr>
      <w:r>
        <w:rPr>
          <w:sz w:val="20"/>
          <w:szCs w:val="20"/>
        </w:rPr>
        <w:t>MORRAL COMPANIES-</w:t>
      </w:r>
      <w:r w:rsidRPr="00E94E17">
        <w:t xml:space="preserve"> </w:t>
      </w:r>
      <w:r w:rsidRPr="00EE3B9F">
        <w:rPr>
          <w:color w:val="548DD4" w:themeColor="text2" w:themeTint="99"/>
          <w:sz w:val="20"/>
          <w:szCs w:val="20"/>
        </w:rPr>
        <w:t>http://www.morralcompanies.com/labels---sds.html</w:t>
      </w:r>
    </w:p>
    <w:p w:rsidR="006321A1" w:rsidRPr="006321A1" w:rsidRDefault="006321A1">
      <w:pPr>
        <w:rPr>
          <w:sz w:val="20"/>
          <w:szCs w:val="20"/>
        </w:rPr>
      </w:pPr>
      <w:r w:rsidRPr="006321A1">
        <w:rPr>
          <w:sz w:val="20"/>
          <w:szCs w:val="20"/>
        </w:rPr>
        <w:t>LEBANON TURF-</w:t>
      </w:r>
      <w:r w:rsidR="00EE3B9F" w:rsidRPr="00EE3B9F">
        <w:t xml:space="preserve"> </w:t>
      </w:r>
      <w:r w:rsidR="00EE3B9F" w:rsidRPr="00EE3B9F">
        <w:rPr>
          <w:color w:val="548DD4" w:themeColor="text2" w:themeTint="99"/>
          <w:sz w:val="20"/>
          <w:szCs w:val="20"/>
        </w:rPr>
        <w:t>http://www.lebanonturf.com/msds/</w:t>
      </w:r>
    </w:p>
    <w:sectPr w:rsidR="006321A1" w:rsidRPr="0063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60"/>
    <w:rsid w:val="0054058D"/>
    <w:rsid w:val="006321A1"/>
    <w:rsid w:val="00B536C6"/>
    <w:rsid w:val="00C446E7"/>
    <w:rsid w:val="00E94E17"/>
    <w:rsid w:val="00EE3B9F"/>
    <w:rsid w:val="00F01460"/>
    <w:rsid w:val="00F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2</cp:revision>
  <dcterms:created xsi:type="dcterms:W3CDTF">2016-07-15T12:41:00Z</dcterms:created>
  <dcterms:modified xsi:type="dcterms:W3CDTF">2016-07-25T17:25:00Z</dcterms:modified>
</cp:coreProperties>
</file>